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076" w:rsidRDefault="00B16D05" w:rsidP="005A61D9">
      <w:pPr>
        <w:tabs>
          <w:tab w:val="center" w:pos="4153"/>
          <w:tab w:val="left" w:pos="6525"/>
          <w:tab w:val="left" w:pos="6660"/>
        </w:tabs>
        <w:spacing w:beforeLines="250" w:afterLines="50" w:line="440" w:lineRule="exact"/>
        <w:jc w:val="center"/>
        <w:rPr>
          <w:rFonts w:ascii="华文彩云" w:eastAsia="华文彩云" w:hAnsi="华文细黑"/>
          <w:b/>
          <w:color w:val="FF0000"/>
          <w:sz w:val="92"/>
          <w:szCs w:val="92"/>
        </w:rPr>
      </w:pPr>
      <w:r>
        <w:rPr>
          <w:rFonts w:ascii="华文彩云" w:eastAsia="华文彩云" w:hAnsi="华文细黑" w:hint="eastAsia"/>
          <w:b/>
          <w:color w:val="FF0000"/>
          <w:sz w:val="92"/>
          <w:szCs w:val="92"/>
        </w:rPr>
        <w:t>机　电　简　报</w:t>
      </w:r>
    </w:p>
    <w:p w:rsidR="00003076" w:rsidRDefault="00B16D05" w:rsidP="005A61D9">
      <w:pPr>
        <w:tabs>
          <w:tab w:val="left" w:pos="6660"/>
        </w:tabs>
        <w:adjustRightInd w:val="0"/>
        <w:spacing w:beforeLines="200" w:line="440" w:lineRule="exact"/>
        <w:jc w:val="center"/>
        <w:rPr>
          <w:rFonts w:asciiTheme="majorEastAsia" w:eastAsiaTheme="majorEastAsia" w:hAnsiTheme="majorEastAsia"/>
          <w:b/>
          <w:color w:val="FF0000"/>
          <w:sz w:val="28"/>
        </w:rPr>
      </w:pPr>
      <w:r>
        <w:rPr>
          <w:rFonts w:asciiTheme="majorEastAsia" w:eastAsiaTheme="majorEastAsia" w:hAnsiTheme="majorEastAsia" w:hint="eastAsia"/>
          <w:b/>
          <w:color w:val="FF0000"/>
          <w:sz w:val="28"/>
        </w:rPr>
        <w:t>2017年9月</w:t>
      </w:r>
    </w:p>
    <w:p w:rsidR="00003076" w:rsidRDefault="00B16D05" w:rsidP="005A61D9">
      <w:pPr>
        <w:tabs>
          <w:tab w:val="left" w:pos="6660"/>
        </w:tabs>
        <w:adjustRightInd w:val="0"/>
        <w:spacing w:beforeLines="50" w:line="440" w:lineRule="exact"/>
        <w:jc w:val="center"/>
        <w:rPr>
          <w:rFonts w:asciiTheme="majorEastAsia" w:eastAsiaTheme="majorEastAsia" w:hAnsiTheme="majorEastAsia"/>
          <w:b/>
          <w:color w:val="FF0000"/>
          <w:sz w:val="28"/>
        </w:rPr>
      </w:pPr>
      <w:r>
        <w:rPr>
          <w:rFonts w:asciiTheme="majorEastAsia" w:eastAsiaTheme="majorEastAsia" w:hAnsiTheme="majorEastAsia" w:hint="eastAsia"/>
          <w:b/>
          <w:color w:val="FF0000"/>
          <w:sz w:val="28"/>
        </w:rPr>
        <w:t>机电工程学院党委编                     2017年10月10日</w:t>
      </w:r>
    </w:p>
    <w:p w:rsidR="00003076" w:rsidRDefault="00B16D05">
      <w:pPr>
        <w:spacing w:line="440" w:lineRule="exact"/>
      </w:pPr>
      <w:r>
        <w:rPr>
          <w:rFonts w:hint="eastAsia"/>
          <w:color w:val="FF0000"/>
          <w:sz w:val="10"/>
          <w:u w:val="double"/>
        </w:rPr>
        <w:t xml:space="preserve">     </w:t>
      </w:r>
      <w:r>
        <w:rPr>
          <w:rFonts w:hint="eastAsia"/>
          <w:color w:val="FF0000"/>
          <w:sz w:val="10"/>
          <w:u w:val="double"/>
        </w:rPr>
        <w:t xml:space="preserve">　　　　　　　　　　　　　　　　　　</w:t>
      </w:r>
      <w:r>
        <w:rPr>
          <w:rFonts w:hint="eastAsia"/>
          <w:color w:val="FF0000"/>
          <w:sz w:val="10"/>
          <w:u w:val="double"/>
        </w:rPr>
        <w:t xml:space="preserve">                     </w:t>
      </w:r>
      <w:r>
        <w:rPr>
          <w:rFonts w:hint="eastAsia"/>
          <w:color w:val="FF0000"/>
          <w:sz w:val="10"/>
          <w:u w:val="double"/>
        </w:rPr>
        <w:t xml:space="preserve">　　　　　　　　　　　　　　　　　　　　　　　　　　　　　　　</w:t>
      </w:r>
      <w:r>
        <w:rPr>
          <w:rFonts w:hint="eastAsia"/>
          <w:color w:val="FF0000"/>
          <w:sz w:val="10"/>
          <w:u w:val="double"/>
        </w:rPr>
        <w:t xml:space="preserve">                                                    </w:t>
      </w:r>
      <w:r>
        <w:rPr>
          <w:rFonts w:hint="eastAsia"/>
          <w:color w:val="FF0000"/>
          <w:sz w:val="10"/>
          <w:u w:val="double"/>
        </w:rPr>
        <w:t xml:space="preserve">　　　　　　</w:t>
      </w:r>
    </w:p>
    <w:p w:rsidR="00003076" w:rsidRDefault="00B16D05" w:rsidP="005A61D9">
      <w:pPr>
        <w:adjustRightInd w:val="0"/>
        <w:snapToGrid w:val="0"/>
        <w:spacing w:beforeLines="150" w:line="460" w:lineRule="exact"/>
        <w:ind w:firstLineChars="196" w:firstLine="551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1、学院喜迎2017级新生</w:t>
      </w:r>
    </w:p>
    <w:p w:rsidR="00003076" w:rsidRDefault="00B16D05">
      <w:pPr>
        <w:pStyle w:val="a8"/>
        <w:adjustRightInd w:val="0"/>
        <w:snapToGrid w:val="0"/>
        <w:spacing w:before="0" w:beforeAutospacing="0" w:after="0" w:afterAutospacing="0" w:line="460" w:lineRule="exact"/>
        <w:ind w:firstLineChars="200" w:firstLine="480"/>
      </w:pPr>
      <w:r>
        <w:rPr>
          <w:rFonts w:hint="eastAsia"/>
        </w:rPr>
        <w:t>9月是新生入学报到的日子。今年我院共招收各级各类新生共624名。其中，本科生481名、硕士研究生142名、博士研究生3名、外国留学生10名。目前，学院各类全日制在校生共有2400名。</w:t>
      </w:r>
    </w:p>
    <w:p w:rsidR="00003076" w:rsidRDefault="00B16D05" w:rsidP="005A61D9">
      <w:pPr>
        <w:adjustRightInd w:val="0"/>
        <w:snapToGrid w:val="0"/>
        <w:spacing w:beforeLines="50" w:line="460" w:lineRule="exact"/>
        <w:ind w:firstLineChars="196" w:firstLine="551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2、学院党委对教工党支部设置进行调整</w:t>
      </w:r>
    </w:p>
    <w:p w:rsidR="00003076" w:rsidRDefault="00B16D05">
      <w:pPr>
        <w:pStyle w:val="a8"/>
        <w:adjustRightInd w:val="0"/>
        <w:snapToGrid w:val="0"/>
        <w:spacing w:before="0" w:beforeAutospacing="0" w:after="0" w:afterAutospacing="0" w:line="460" w:lineRule="exact"/>
        <w:ind w:firstLineChars="200" w:firstLine="480"/>
      </w:pPr>
      <w:r>
        <w:rPr>
          <w:rFonts w:hint="eastAsia"/>
        </w:rPr>
        <w:t>为将党支部工作与学院的教学科研业务工作更紧密结合，充分调动教师工作的积极性，发挥党组织的思想引领作用和战斗堡垒作用，增强党组织的凝聚力和战斗力。根据学院二级机构设置调整情况以及学院教工党员实际情况，学院党委将原有的5个教工党支部调整为8个，增设了疏浚中心党支部和实验中心-工训中心党支部。调整后的教工党支部，设置更为科学，结构更为合理，为学院教学科研事业的健康发展提供了有力的组织保障。</w:t>
      </w:r>
    </w:p>
    <w:p w:rsidR="00003076" w:rsidRDefault="00B16D05" w:rsidP="005A61D9">
      <w:pPr>
        <w:adjustRightInd w:val="0"/>
        <w:snapToGrid w:val="0"/>
        <w:spacing w:beforeLines="50" w:line="460" w:lineRule="exact"/>
        <w:ind w:firstLineChars="196" w:firstLine="551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3、学院</w:t>
      </w:r>
      <w:r>
        <w:rPr>
          <w:rFonts w:ascii="宋体" w:hAnsi="宋体"/>
          <w:b/>
          <w:sz w:val="28"/>
          <w:szCs w:val="28"/>
        </w:rPr>
        <w:t>喜获2017年江苏省高等教育教学成果二等奖</w:t>
      </w:r>
      <w:r>
        <w:rPr>
          <w:rFonts w:ascii="宋体" w:hAnsi="宋体" w:hint="eastAsia"/>
          <w:b/>
          <w:sz w:val="28"/>
          <w:szCs w:val="28"/>
        </w:rPr>
        <w:t>1</w:t>
      </w:r>
      <w:r>
        <w:rPr>
          <w:rFonts w:ascii="宋体" w:hAnsi="宋体"/>
          <w:b/>
          <w:sz w:val="28"/>
          <w:szCs w:val="28"/>
        </w:rPr>
        <w:t>项</w:t>
      </w:r>
    </w:p>
    <w:p w:rsidR="00003076" w:rsidRDefault="00B16D05">
      <w:pPr>
        <w:pStyle w:val="a8"/>
        <w:adjustRightInd w:val="0"/>
        <w:snapToGrid w:val="0"/>
        <w:spacing w:before="0" w:beforeAutospacing="0" w:after="0" w:afterAutospacing="0" w:line="460" w:lineRule="exact"/>
        <w:ind w:firstLineChars="200" w:firstLine="480"/>
      </w:pPr>
      <w:r>
        <w:t>日前，省教育厅下发《关于公布2017年江苏省教学成果奖获奖项目的通知》（苏教人﹝2017﹞15号）文件，河海大学获得一等奖3项、二等奖5项。其中</w:t>
      </w:r>
      <w:r>
        <w:rPr>
          <w:rFonts w:hint="eastAsia"/>
        </w:rPr>
        <w:t>由学院</w:t>
      </w:r>
      <w:r>
        <w:t>廖华丽教授领衔申报的《聚焦“解决复杂工程问题能力”，构建机械工程专业工程科技人才培养模式》荣获二等奖。江苏省高等教育教学成果奖每四年评选一次。2017年全省高校共申报高等教育教学成果奖近800项，</w:t>
      </w:r>
      <w:r>
        <w:rPr>
          <w:rFonts w:hint="eastAsia"/>
        </w:rPr>
        <w:t>最终</w:t>
      </w:r>
      <w:r>
        <w:t>评选出特等奖、一等奖、二等奖获奖项目399项。</w:t>
      </w:r>
    </w:p>
    <w:p w:rsidR="00003076" w:rsidRDefault="005A61D9" w:rsidP="005A61D9">
      <w:pPr>
        <w:adjustRightInd w:val="0"/>
        <w:snapToGrid w:val="0"/>
        <w:spacing w:beforeLines="50" w:line="460" w:lineRule="exact"/>
        <w:ind w:firstLineChars="196" w:firstLine="551"/>
        <w:rPr>
          <w:rFonts w:ascii="仿宋" w:eastAsia="仿宋" w:hAnsi="仿宋"/>
          <w:b/>
          <w:sz w:val="32"/>
          <w:szCs w:val="32"/>
        </w:rPr>
      </w:pPr>
      <w:r>
        <w:rPr>
          <w:rFonts w:ascii="宋体" w:hAnsi="宋体" w:hint="eastAsia"/>
          <w:b/>
          <w:sz w:val="28"/>
          <w:szCs w:val="28"/>
        </w:rPr>
        <w:t>4</w:t>
      </w:r>
      <w:r w:rsidR="00B16D05">
        <w:rPr>
          <w:rFonts w:ascii="宋体" w:hAnsi="宋体" w:hint="eastAsia"/>
          <w:b/>
          <w:sz w:val="28"/>
          <w:szCs w:val="28"/>
        </w:rPr>
        <w:t>、倪福生老师获“常州市师德先进个人”称号</w:t>
      </w:r>
    </w:p>
    <w:p w:rsidR="00003076" w:rsidRDefault="00B16D05">
      <w:pPr>
        <w:pStyle w:val="a8"/>
        <w:adjustRightInd w:val="0"/>
        <w:snapToGrid w:val="0"/>
        <w:spacing w:before="0" w:beforeAutospacing="0" w:after="0" w:afterAutospacing="0" w:line="460" w:lineRule="exact"/>
        <w:ind w:firstLineChars="200" w:firstLine="480"/>
      </w:pPr>
      <w:r>
        <w:t>9月</w:t>
      </w:r>
      <w:r>
        <w:rPr>
          <w:rFonts w:hint="eastAsia"/>
        </w:rPr>
        <w:t>9</w:t>
      </w:r>
      <w:r>
        <w:t>日，</w:t>
      </w:r>
      <w:r>
        <w:rPr>
          <w:rFonts w:hint="eastAsia"/>
        </w:rPr>
        <w:t>在第33个教师节前夕，常州市教育局举行2017年教师节</w:t>
      </w:r>
      <w:r>
        <w:t>表彰大会</w:t>
      </w:r>
      <w:r>
        <w:rPr>
          <w:rFonts w:hint="eastAsia"/>
        </w:rPr>
        <w:t>，授予教育系统20名同志为常州市第五届“师德标兵”称号、20名同志为常州市第五届“师德先进个人”称号，机电工程学院倪福生老师获“常州市师德先进个人”称号。此次评选，</w:t>
      </w:r>
      <w:r>
        <w:rPr>
          <w:rFonts w:hint="eastAsia"/>
        </w:rPr>
        <w:lastRenderedPageBreak/>
        <w:t>旨在大力弘扬崇高的师德风范，深入推进师德师风建设，树立一批具有高尚师德、为人师表、敬业爱生、教书育人的先进教师典型。</w:t>
      </w:r>
    </w:p>
    <w:p w:rsidR="00003076" w:rsidRDefault="005A61D9" w:rsidP="005A61D9">
      <w:pPr>
        <w:adjustRightInd w:val="0"/>
        <w:snapToGrid w:val="0"/>
        <w:spacing w:beforeLines="50" w:line="460" w:lineRule="exact"/>
        <w:ind w:firstLineChars="196" w:firstLine="551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5</w:t>
      </w:r>
      <w:r w:rsidR="00B16D05">
        <w:rPr>
          <w:rFonts w:ascii="宋体" w:hAnsi="宋体" w:hint="eastAsia"/>
          <w:b/>
          <w:sz w:val="28"/>
          <w:szCs w:val="28"/>
        </w:rPr>
        <w:t>、海峡两岸基于文化创意产业+的设计服务发展论坛圆满结束</w:t>
      </w:r>
    </w:p>
    <w:p w:rsidR="00003076" w:rsidRDefault="00B16D05">
      <w:pPr>
        <w:pStyle w:val="a8"/>
        <w:adjustRightInd w:val="0"/>
        <w:snapToGrid w:val="0"/>
        <w:spacing w:before="0" w:beforeAutospacing="0" w:after="0" w:afterAutospacing="0" w:line="460" w:lineRule="exact"/>
        <w:ind w:firstLineChars="200" w:firstLine="480"/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3467735</wp:posOffset>
            </wp:positionH>
            <wp:positionV relativeFrom="paragraph">
              <wp:posOffset>120650</wp:posOffset>
            </wp:positionV>
            <wp:extent cx="2400300" cy="1600200"/>
            <wp:effectExtent l="19050" t="0" r="0" b="0"/>
            <wp:wrapSquare wrapText="bothSides"/>
            <wp:docPr id="1" name="图片 1" descr="C:\Users\dxy\Desktop\_DSC44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dxy\Desktop\_DSC449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由我院申办的海峡两岸基于文化创意产业</w:t>
      </w:r>
      <w:r>
        <w:t>+</w:t>
      </w:r>
      <w:r>
        <w:rPr>
          <w:rFonts w:hint="eastAsia"/>
        </w:rPr>
        <w:t>的设计服务发展论坛于</w:t>
      </w:r>
      <w:r>
        <w:t>9</w:t>
      </w:r>
      <w:r>
        <w:rPr>
          <w:rFonts w:hint="eastAsia"/>
        </w:rPr>
        <w:t>月</w:t>
      </w:r>
      <w:r>
        <w:t>24</w:t>
      </w:r>
      <w:r>
        <w:rPr>
          <w:rFonts w:hint="eastAsia"/>
        </w:rPr>
        <w:t>日</w:t>
      </w:r>
      <w:r>
        <w:t>—29</w:t>
      </w:r>
      <w:r>
        <w:rPr>
          <w:rFonts w:hint="eastAsia"/>
        </w:rPr>
        <w:t>日圆满完成，本次论坛也是教育部批准立项的</w:t>
      </w:r>
      <w:r>
        <w:t>2017</w:t>
      </w:r>
      <w:r>
        <w:rPr>
          <w:rFonts w:hint="eastAsia"/>
        </w:rPr>
        <w:t>年对台教育交流项目。</w:t>
      </w:r>
    </w:p>
    <w:p w:rsidR="00003076" w:rsidRDefault="00B16D05">
      <w:pPr>
        <w:pStyle w:val="a8"/>
        <w:adjustRightInd w:val="0"/>
        <w:snapToGrid w:val="0"/>
        <w:spacing w:before="0" w:beforeAutospacing="0" w:after="0" w:afterAutospacing="0" w:line="460" w:lineRule="exact"/>
        <w:ind w:firstLineChars="200" w:firstLine="480"/>
      </w:pPr>
      <w:r>
        <w:rPr>
          <w:rFonts w:hint="eastAsia"/>
        </w:rPr>
        <w:t>在</w:t>
      </w:r>
      <w:r>
        <w:t>9</w:t>
      </w:r>
      <w:r>
        <w:rPr>
          <w:rFonts w:hint="eastAsia"/>
        </w:rPr>
        <w:t>月</w:t>
      </w:r>
      <w:r>
        <w:t>26</w:t>
      </w:r>
      <w:r>
        <w:rPr>
          <w:rFonts w:hint="eastAsia"/>
        </w:rPr>
        <w:t>日上午举行的开幕式上，来自台湾成功大学、亚洲大学、高雄第一科技大学的专家学者，市台办、市经信委、市科协、武进国家高新区、市工业设计协会等部门负责人出席活动。来自台湾的专家学者、乱针绣非物质文化遗产传承人以及我校工业设计老师，围绕论坛主题共开展了多场学术报告；论坛期间，与会专家还参加了研究生的论文开题报告，召开设计学科发展专家咨询座谈会，参观学生工业设计作品展等。</w:t>
      </w:r>
    </w:p>
    <w:p w:rsidR="001603C1" w:rsidRDefault="005A61D9" w:rsidP="005A61D9">
      <w:pPr>
        <w:adjustRightInd w:val="0"/>
        <w:snapToGrid w:val="0"/>
        <w:spacing w:beforeLines="50" w:line="460" w:lineRule="exact"/>
        <w:ind w:firstLineChars="196" w:firstLine="551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6</w:t>
      </w:r>
      <w:r w:rsidR="001603C1">
        <w:rPr>
          <w:rFonts w:ascii="宋体" w:hAnsi="宋体" w:hint="eastAsia"/>
          <w:b/>
          <w:sz w:val="28"/>
          <w:szCs w:val="28"/>
        </w:rPr>
        <w:t>、学院完成研究所（中心）人员调整</w:t>
      </w:r>
    </w:p>
    <w:p w:rsidR="001603C1" w:rsidRPr="001603C1" w:rsidRDefault="001603C1" w:rsidP="001603C1">
      <w:pPr>
        <w:pStyle w:val="a8"/>
        <w:adjustRightInd w:val="0"/>
        <w:snapToGrid w:val="0"/>
        <w:spacing w:before="0" w:beforeAutospacing="0" w:after="0" w:afterAutospacing="0" w:line="460" w:lineRule="exact"/>
        <w:ind w:firstLineChars="200" w:firstLine="480"/>
      </w:pPr>
      <w:r>
        <w:rPr>
          <w:rFonts w:hint="eastAsia"/>
        </w:rPr>
        <w:t>经</w:t>
      </w:r>
      <w:r w:rsidRPr="001603C1">
        <w:rPr>
          <w:rFonts w:hint="eastAsia"/>
        </w:rPr>
        <w:t>本人自愿报名并经研究所（中心）和学院审定，各研究所（中心）组成人员调整工作顺利结束。在原有六个研究所（中心）的基础上，增</w:t>
      </w:r>
      <w:r>
        <w:rPr>
          <w:rFonts w:hint="eastAsia"/>
        </w:rPr>
        <w:t>设</w:t>
      </w:r>
      <w:r w:rsidRPr="001603C1">
        <w:rPr>
          <w:rFonts w:hint="eastAsia"/>
        </w:rPr>
        <w:t>特种机器人技术研究所。此次重组后，各研究所（中心）</w:t>
      </w:r>
      <w:r>
        <w:rPr>
          <w:rFonts w:hint="eastAsia"/>
        </w:rPr>
        <w:t>将</w:t>
      </w:r>
      <w:r w:rsidRPr="001603C1">
        <w:rPr>
          <w:rFonts w:hint="eastAsia"/>
        </w:rPr>
        <w:t>进一步加强自身建设，凝练研究方向，不断提升科研实力和创新能力，使研究所（中心）成为学院学科建设、科学研究、研究生培养和社会服务的重要载体。</w:t>
      </w:r>
    </w:p>
    <w:p w:rsidR="00003076" w:rsidRDefault="005A61D9" w:rsidP="005A61D9">
      <w:pPr>
        <w:adjustRightInd w:val="0"/>
        <w:snapToGrid w:val="0"/>
        <w:spacing w:beforeLines="50" w:line="460" w:lineRule="exact"/>
        <w:ind w:firstLineChars="196" w:firstLine="551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7</w:t>
      </w:r>
      <w:r w:rsidR="00B16D05">
        <w:rPr>
          <w:rFonts w:ascii="宋体" w:hAnsi="宋体" w:hint="eastAsia"/>
          <w:b/>
          <w:sz w:val="28"/>
          <w:szCs w:val="28"/>
        </w:rPr>
        <w:t>、学院开展大学生涯启航周活动</w:t>
      </w:r>
    </w:p>
    <w:p w:rsidR="00003076" w:rsidRDefault="00B16D05">
      <w:pPr>
        <w:pStyle w:val="a8"/>
        <w:adjustRightInd w:val="0"/>
        <w:snapToGrid w:val="0"/>
        <w:spacing w:before="0" w:beforeAutospacing="0" w:after="0" w:afterAutospacing="0" w:line="460" w:lineRule="exact"/>
        <w:ind w:firstLineChars="200" w:firstLine="480"/>
      </w:pPr>
      <w:r>
        <w:rPr>
          <w:rFonts w:hint="eastAsia"/>
        </w:rPr>
        <w:t>9月4日至10日，学院对2017级新生开展了大学生涯启航周活动。学院制定了大学生涯启航周活动计划，具体活动内容包括开学第一课、梦想公开课、青春梦启航、青春梦剧场、青春拓展营、青春修炼营和青春你我他团体辅导等入学教育活动，让广大新生尽快融入大学生活，开启精彩人生梦想。</w:t>
      </w:r>
    </w:p>
    <w:p w:rsidR="001603C1" w:rsidRDefault="005A61D9" w:rsidP="005A61D9">
      <w:pPr>
        <w:adjustRightInd w:val="0"/>
        <w:snapToGrid w:val="0"/>
        <w:spacing w:beforeLines="50" w:line="460" w:lineRule="exact"/>
        <w:ind w:firstLineChars="196" w:firstLine="551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8</w:t>
      </w:r>
      <w:r w:rsidR="001603C1">
        <w:rPr>
          <w:rFonts w:ascii="宋体" w:hAnsi="宋体" w:hint="eastAsia"/>
          <w:b/>
          <w:sz w:val="28"/>
          <w:szCs w:val="28"/>
        </w:rPr>
        <w:t>、学院成立两个</w:t>
      </w:r>
      <w:r w:rsidR="001603C1" w:rsidRPr="001603C1">
        <w:rPr>
          <w:rFonts w:ascii="宋体" w:hAnsi="宋体" w:hint="eastAsia"/>
          <w:b/>
          <w:sz w:val="28"/>
          <w:szCs w:val="28"/>
        </w:rPr>
        <w:t>学术交流专题工作组</w:t>
      </w:r>
    </w:p>
    <w:p w:rsidR="001603C1" w:rsidRPr="001603C1" w:rsidRDefault="001603C1" w:rsidP="001603C1">
      <w:pPr>
        <w:pStyle w:val="a8"/>
        <w:adjustRightInd w:val="0"/>
        <w:snapToGrid w:val="0"/>
        <w:spacing w:before="0" w:beforeAutospacing="0" w:after="0" w:afterAutospacing="0" w:line="460" w:lineRule="exact"/>
        <w:ind w:firstLineChars="200" w:firstLine="480"/>
      </w:pPr>
      <w:r w:rsidRPr="001603C1">
        <w:rPr>
          <w:rFonts w:hint="eastAsia"/>
        </w:rPr>
        <w:t>为活跃学术氛围、促进学术交流，全面助力学院科学研究工作，经各研究所（中心）讨论推荐，学院成立学术交流组、基金项目咨询组两个专题工作组。学术交流组负责在学院层面及各个研究所（中心）内部，定期组织开展学术交流活动，增进教师间研究方向深入了解，整合开发现有学术资源，同时带动青年教师尽快熟悉科研业务；基金项目咨询组，</w:t>
      </w:r>
      <w:r w:rsidRPr="001603C1">
        <w:rPr>
          <w:rFonts w:hint="eastAsia"/>
        </w:rPr>
        <w:lastRenderedPageBreak/>
        <w:t>主要针对学院教师自然科学基金的申报、科研思路的拓展、科学问题的凝炼以及基金在研期间阶段性总结等开展专题学术活动。</w:t>
      </w:r>
      <w:bookmarkStart w:id="0" w:name="_GoBack"/>
      <w:bookmarkEnd w:id="0"/>
    </w:p>
    <w:p w:rsidR="00003076" w:rsidRDefault="005A61D9" w:rsidP="005A61D9">
      <w:pPr>
        <w:adjustRightInd w:val="0"/>
        <w:snapToGrid w:val="0"/>
        <w:spacing w:beforeLines="50" w:line="460" w:lineRule="exact"/>
        <w:ind w:firstLineChars="196" w:firstLine="551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9</w:t>
      </w:r>
      <w:r w:rsidR="00B16D05">
        <w:rPr>
          <w:rFonts w:ascii="宋体" w:hAnsi="宋体" w:hint="eastAsia"/>
          <w:b/>
          <w:sz w:val="28"/>
          <w:szCs w:val="28"/>
        </w:rPr>
        <w:t>、圆满完成2018年免试攻读硕士研究生推荐工作</w:t>
      </w:r>
    </w:p>
    <w:p w:rsidR="00003076" w:rsidRDefault="00B16D05">
      <w:pPr>
        <w:pStyle w:val="a8"/>
        <w:adjustRightInd w:val="0"/>
        <w:snapToGrid w:val="0"/>
        <w:spacing w:before="0" w:beforeAutospacing="0" w:after="0" w:afterAutospacing="0" w:line="460" w:lineRule="exact"/>
        <w:ind w:firstLineChars="200" w:firstLine="480"/>
      </w:pPr>
      <w:r>
        <w:rPr>
          <w:rFonts w:hint="eastAsia"/>
        </w:rPr>
        <w:t>2018年免试攻读硕士研究生推荐工作，在经过个人申请、资格审查、综合考核等环节后，最终共56名同学获得免试推荐资格，其中2人为西部支教团计划、2人为赴法计划、2人为助管计划、6人为创新创业特别推荐计划。学院通过实施“创新群体班”、“优秀学生夏令营”等举措，加强优质生源的组织工作，共接收本校26名推免生。</w:t>
      </w:r>
    </w:p>
    <w:p w:rsidR="001603C1" w:rsidRDefault="001603C1" w:rsidP="005A61D9">
      <w:pPr>
        <w:adjustRightInd w:val="0"/>
        <w:snapToGrid w:val="0"/>
        <w:spacing w:beforeLines="50" w:line="460" w:lineRule="exact"/>
        <w:ind w:firstLineChars="196" w:firstLine="551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</w:t>
      </w:r>
      <w:r w:rsidR="005A61D9">
        <w:rPr>
          <w:rFonts w:ascii="宋体" w:hAnsi="宋体" w:hint="eastAsia"/>
          <w:b/>
          <w:sz w:val="28"/>
          <w:szCs w:val="28"/>
        </w:rPr>
        <w:t>0</w:t>
      </w:r>
      <w:r>
        <w:rPr>
          <w:rFonts w:ascii="宋体" w:hAnsi="宋体" w:hint="eastAsia"/>
          <w:b/>
          <w:sz w:val="28"/>
          <w:szCs w:val="28"/>
        </w:rPr>
        <w:t>、严波老师的科普专著获2017年江苏省优秀科普作品</w:t>
      </w:r>
    </w:p>
    <w:p w:rsidR="001603C1" w:rsidRPr="001603C1" w:rsidRDefault="001603C1">
      <w:pPr>
        <w:pStyle w:val="a8"/>
        <w:adjustRightInd w:val="0"/>
        <w:snapToGrid w:val="0"/>
        <w:spacing w:before="0" w:beforeAutospacing="0" w:after="0" w:afterAutospacing="0" w:line="460" w:lineRule="exact"/>
        <w:ind w:firstLineChars="200" w:firstLine="480"/>
      </w:pPr>
      <w:r>
        <w:rPr>
          <w:rFonts w:hint="eastAsia"/>
        </w:rPr>
        <w:t>日前，由省科协、省文明办、省新闻出版广电局、省科技厅等联合举办的2017年江苏省优秀科普作品评选推介活动评审工作圆满结束，共有53 件作品获奖，其中一等奖10件，二等奖17件，三等奖26件。由严波老师编著的文化遗产知识科普作品——《常州古桥文化研究及保护》获得三等奖，严波老师目前担任常州市科普创作协会理事，常州市科普讲师团成员。</w:t>
      </w:r>
    </w:p>
    <w:p w:rsidR="00003076" w:rsidRDefault="00B16D05" w:rsidP="005A61D9">
      <w:pPr>
        <w:adjustRightInd w:val="0"/>
        <w:snapToGrid w:val="0"/>
        <w:spacing w:beforeLines="50" w:line="460" w:lineRule="exact"/>
        <w:ind w:firstLineChars="196" w:firstLine="551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</w:t>
      </w:r>
      <w:r w:rsidR="005A61D9">
        <w:rPr>
          <w:rFonts w:ascii="宋体" w:hAnsi="宋体" w:hint="eastAsia"/>
          <w:b/>
          <w:sz w:val="28"/>
          <w:szCs w:val="28"/>
        </w:rPr>
        <w:t>1</w:t>
      </w:r>
      <w:r>
        <w:rPr>
          <w:rFonts w:ascii="宋体" w:hAnsi="宋体" w:hint="eastAsia"/>
          <w:b/>
          <w:sz w:val="28"/>
          <w:szCs w:val="28"/>
        </w:rPr>
        <w:t>、团学组织开展第三十三个教师节庆祝活动</w:t>
      </w:r>
    </w:p>
    <w:p w:rsidR="00003076" w:rsidRDefault="00B16D05">
      <w:pPr>
        <w:pStyle w:val="a8"/>
        <w:adjustRightInd w:val="0"/>
        <w:snapToGrid w:val="0"/>
        <w:spacing w:before="0" w:beforeAutospacing="0" w:after="0" w:afterAutospacing="0" w:line="460" w:lineRule="exact"/>
        <w:ind w:firstLineChars="200" w:firstLine="480"/>
      </w:pPr>
      <w:r>
        <w:rPr>
          <w:rFonts w:hint="eastAsia"/>
        </w:rPr>
        <w:t>今年9月10日是我国第33个教师节，学院团学组织开展了以“师恩难忘”为主题开展了系列服务行动。同学们通过我想对你说、座谈会、送贺卡、送电子贺卡等形式表达对教师的感谢与祝福。增进了师生感情，密切了师生关系。</w:t>
      </w:r>
    </w:p>
    <w:p w:rsidR="00003076" w:rsidRDefault="00003076">
      <w:pPr>
        <w:spacing w:line="600" w:lineRule="exact"/>
        <w:ind w:firstLineChars="200" w:firstLine="420"/>
        <w:rPr>
          <w:rFonts w:ascii="仿宋_GB2312" w:eastAsia="仿宋_GB2312" w:hint="eastAsia"/>
          <w:szCs w:val="32"/>
        </w:rPr>
      </w:pPr>
    </w:p>
    <w:p w:rsidR="005A61D9" w:rsidRDefault="005A61D9">
      <w:pPr>
        <w:spacing w:line="600" w:lineRule="exact"/>
        <w:ind w:firstLineChars="200" w:firstLine="420"/>
        <w:rPr>
          <w:rFonts w:ascii="仿宋_GB2312" w:eastAsia="仿宋_GB2312" w:hint="eastAsia"/>
          <w:szCs w:val="32"/>
        </w:rPr>
      </w:pPr>
    </w:p>
    <w:p w:rsidR="005A61D9" w:rsidRDefault="005A61D9">
      <w:pPr>
        <w:spacing w:line="600" w:lineRule="exact"/>
        <w:ind w:firstLineChars="200" w:firstLine="420"/>
        <w:rPr>
          <w:rFonts w:ascii="仿宋_GB2312" w:eastAsia="仿宋_GB2312" w:hint="eastAsia"/>
          <w:szCs w:val="32"/>
        </w:rPr>
      </w:pPr>
    </w:p>
    <w:p w:rsidR="005A61D9" w:rsidRDefault="005A61D9">
      <w:pPr>
        <w:spacing w:line="600" w:lineRule="exact"/>
        <w:ind w:firstLineChars="200" w:firstLine="420"/>
        <w:rPr>
          <w:rFonts w:ascii="仿宋_GB2312" w:eastAsia="仿宋_GB2312" w:hint="eastAsia"/>
          <w:szCs w:val="32"/>
        </w:rPr>
      </w:pPr>
    </w:p>
    <w:p w:rsidR="005A61D9" w:rsidRDefault="005A61D9">
      <w:pPr>
        <w:spacing w:line="600" w:lineRule="exact"/>
        <w:ind w:firstLineChars="200" w:firstLine="420"/>
        <w:rPr>
          <w:rFonts w:ascii="仿宋_GB2312" w:eastAsia="仿宋_GB2312" w:hint="eastAsia"/>
          <w:szCs w:val="32"/>
        </w:rPr>
      </w:pPr>
    </w:p>
    <w:p w:rsidR="005A61D9" w:rsidRDefault="005A61D9">
      <w:pPr>
        <w:spacing w:line="600" w:lineRule="exact"/>
        <w:ind w:firstLineChars="200" w:firstLine="420"/>
        <w:rPr>
          <w:rFonts w:ascii="仿宋_GB2312" w:eastAsia="仿宋_GB2312"/>
          <w:szCs w:val="32"/>
        </w:rPr>
      </w:pPr>
    </w:p>
    <w:p w:rsidR="00003076" w:rsidRDefault="00B16D05">
      <w:pPr>
        <w:spacing w:line="560" w:lineRule="exact"/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本期编辑：丁显有、张静辉、辛绍权、郭小宁、李俊</w:t>
      </w:r>
    </w:p>
    <w:p w:rsidR="00003076" w:rsidRDefault="00B16D05">
      <w:pPr>
        <w:spacing w:line="560" w:lineRule="exact"/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审    核：秦进东、乔熙</w:t>
      </w:r>
    </w:p>
    <w:sectPr w:rsidR="00003076" w:rsidSect="00003076">
      <w:pgSz w:w="11906" w:h="16838"/>
      <w:pgMar w:top="1418" w:right="1304" w:bottom="1418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B34" w:rsidRDefault="00F00B34" w:rsidP="001603C1">
      <w:r>
        <w:separator/>
      </w:r>
    </w:p>
  </w:endnote>
  <w:endnote w:type="continuationSeparator" w:id="1">
    <w:p w:rsidR="00F00B34" w:rsidRDefault="00F00B34" w:rsidP="001603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彩云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B34" w:rsidRDefault="00F00B34" w:rsidP="001603C1">
      <w:r>
        <w:separator/>
      </w:r>
    </w:p>
  </w:footnote>
  <w:footnote w:type="continuationSeparator" w:id="1">
    <w:p w:rsidR="00F00B34" w:rsidRDefault="00F00B34" w:rsidP="001603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02F9"/>
    <w:rsid w:val="00002246"/>
    <w:rsid w:val="00002616"/>
    <w:rsid w:val="00003076"/>
    <w:rsid w:val="00004A87"/>
    <w:rsid w:val="00010FC6"/>
    <w:rsid w:val="0001103E"/>
    <w:rsid w:val="0001282C"/>
    <w:rsid w:val="000140F6"/>
    <w:rsid w:val="0002494E"/>
    <w:rsid w:val="00033D5B"/>
    <w:rsid w:val="00035376"/>
    <w:rsid w:val="0003642B"/>
    <w:rsid w:val="00036C5A"/>
    <w:rsid w:val="0004076F"/>
    <w:rsid w:val="00040ACF"/>
    <w:rsid w:val="0004222E"/>
    <w:rsid w:val="00051084"/>
    <w:rsid w:val="000514B8"/>
    <w:rsid w:val="000555EB"/>
    <w:rsid w:val="0006079F"/>
    <w:rsid w:val="00062D82"/>
    <w:rsid w:val="00063806"/>
    <w:rsid w:val="00067E82"/>
    <w:rsid w:val="00077812"/>
    <w:rsid w:val="00081F1E"/>
    <w:rsid w:val="00081FE8"/>
    <w:rsid w:val="00083A5D"/>
    <w:rsid w:val="000856E0"/>
    <w:rsid w:val="00094BB1"/>
    <w:rsid w:val="000954A4"/>
    <w:rsid w:val="000A34BF"/>
    <w:rsid w:val="000A5CF4"/>
    <w:rsid w:val="000A5F7E"/>
    <w:rsid w:val="000B1EC8"/>
    <w:rsid w:val="000B307D"/>
    <w:rsid w:val="000B77C4"/>
    <w:rsid w:val="000E0E37"/>
    <w:rsid w:val="000E1CE7"/>
    <w:rsid w:val="000E2DA3"/>
    <w:rsid w:val="000E4AC9"/>
    <w:rsid w:val="000E524A"/>
    <w:rsid w:val="000E66EA"/>
    <w:rsid w:val="000E7F29"/>
    <w:rsid w:val="000F0F7D"/>
    <w:rsid w:val="000F0FA9"/>
    <w:rsid w:val="000F1C4A"/>
    <w:rsid w:val="000F461C"/>
    <w:rsid w:val="0010120D"/>
    <w:rsid w:val="00103CF4"/>
    <w:rsid w:val="00114A77"/>
    <w:rsid w:val="0012033E"/>
    <w:rsid w:val="0012365E"/>
    <w:rsid w:val="00125491"/>
    <w:rsid w:val="00127E9F"/>
    <w:rsid w:val="00135F71"/>
    <w:rsid w:val="00143FF1"/>
    <w:rsid w:val="00144C7F"/>
    <w:rsid w:val="001459F3"/>
    <w:rsid w:val="00153FB8"/>
    <w:rsid w:val="00157DF7"/>
    <w:rsid w:val="001603C1"/>
    <w:rsid w:val="001645B4"/>
    <w:rsid w:val="00164BFB"/>
    <w:rsid w:val="00164D0F"/>
    <w:rsid w:val="00164D90"/>
    <w:rsid w:val="00164FA7"/>
    <w:rsid w:val="00171C27"/>
    <w:rsid w:val="00175748"/>
    <w:rsid w:val="00180245"/>
    <w:rsid w:val="001804EA"/>
    <w:rsid w:val="00180903"/>
    <w:rsid w:val="001850F8"/>
    <w:rsid w:val="00185E78"/>
    <w:rsid w:val="00193A22"/>
    <w:rsid w:val="00196DEE"/>
    <w:rsid w:val="00197C3F"/>
    <w:rsid w:val="001A658F"/>
    <w:rsid w:val="001B0587"/>
    <w:rsid w:val="001B086A"/>
    <w:rsid w:val="001B37D6"/>
    <w:rsid w:val="001C0D74"/>
    <w:rsid w:val="001C2D59"/>
    <w:rsid w:val="001C30A8"/>
    <w:rsid w:val="001C378B"/>
    <w:rsid w:val="001D3A28"/>
    <w:rsid w:val="001D4EEB"/>
    <w:rsid w:val="001D5F3D"/>
    <w:rsid w:val="001E0246"/>
    <w:rsid w:val="001E3EAD"/>
    <w:rsid w:val="001F0B3A"/>
    <w:rsid w:val="001F1C35"/>
    <w:rsid w:val="001F376D"/>
    <w:rsid w:val="001F54AE"/>
    <w:rsid w:val="00200149"/>
    <w:rsid w:val="002020D1"/>
    <w:rsid w:val="00205908"/>
    <w:rsid w:val="00206809"/>
    <w:rsid w:val="00211D45"/>
    <w:rsid w:val="00212AE7"/>
    <w:rsid w:val="00213C64"/>
    <w:rsid w:val="00223DFB"/>
    <w:rsid w:val="002242BE"/>
    <w:rsid w:val="00227183"/>
    <w:rsid w:val="0023136D"/>
    <w:rsid w:val="0023166F"/>
    <w:rsid w:val="002371BD"/>
    <w:rsid w:val="002461CE"/>
    <w:rsid w:val="00247777"/>
    <w:rsid w:val="0025060D"/>
    <w:rsid w:val="002521AB"/>
    <w:rsid w:val="002573A3"/>
    <w:rsid w:val="002617AC"/>
    <w:rsid w:val="0026526B"/>
    <w:rsid w:val="00265FFA"/>
    <w:rsid w:val="00270189"/>
    <w:rsid w:val="002713C5"/>
    <w:rsid w:val="00272569"/>
    <w:rsid w:val="00273688"/>
    <w:rsid w:val="0028108B"/>
    <w:rsid w:val="00284CEA"/>
    <w:rsid w:val="00286D4F"/>
    <w:rsid w:val="002910E7"/>
    <w:rsid w:val="00292A58"/>
    <w:rsid w:val="00293126"/>
    <w:rsid w:val="002A002A"/>
    <w:rsid w:val="002A2EFC"/>
    <w:rsid w:val="002A4F93"/>
    <w:rsid w:val="002B08E1"/>
    <w:rsid w:val="002B3F89"/>
    <w:rsid w:val="002B5587"/>
    <w:rsid w:val="002B5E7B"/>
    <w:rsid w:val="002C2D8A"/>
    <w:rsid w:val="002C352B"/>
    <w:rsid w:val="002C3685"/>
    <w:rsid w:val="002C71B2"/>
    <w:rsid w:val="002E1FFB"/>
    <w:rsid w:val="002E3698"/>
    <w:rsid w:val="002F2F51"/>
    <w:rsid w:val="002F4AE9"/>
    <w:rsid w:val="00303186"/>
    <w:rsid w:val="00310A48"/>
    <w:rsid w:val="003169E9"/>
    <w:rsid w:val="00320316"/>
    <w:rsid w:val="003233DD"/>
    <w:rsid w:val="0034126A"/>
    <w:rsid w:val="00341701"/>
    <w:rsid w:val="00344FC2"/>
    <w:rsid w:val="0035331B"/>
    <w:rsid w:val="00355177"/>
    <w:rsid w:val="00360BBC"/>
    <w:rsid w:val="00364A94"/>
    <w:rsid w:val="00366A94"/>
    <w:rsid w:val="003730FE"/>
    <w:rsid w:val="0037343D"/>
    <w:rsid w:val="00373CE1"/>
    <w:rsid w:val="0037591D"/>
    <w:rsid w:val="00377338"/>
    <w:rsid w:val="00377C9C"/>
    <w:rsid w:val="003820D1"/>
    <w:rsid w:val="00385CE6"/>
    <w:rsid w:val="003864A1"/>
    <w:rsid w:val="00391FF1"/>
    <w:rsid w:val="00393701"/>
    <w:rsid w:val="003A06AF"/>
    <w:rsid w:val="003A62E9"/>
    <w:rsid w:val="003A6A55"/>
    <w:rsid w:val="003B5419"/>
    <w:rsid w:val="003C299F"/>
    <w:rsid w:val="003C5039"/>
    <w:rsid w:val="003C66CA"/>
    <w:rsid w:val="003D1853"/>
    <w:rsid w:val="003D3C73"/>
    <w:rsid w:val="003D4571"/>
    <w:rsid w:val="003D599B"/>
    <w:rsid w:val="003D6145"/>
    <w:rsid w:val="003D6C66"/>
    <w:rsid w:val="003E2047"/>
    <w:rsid w:val="003E7385"/>
    <w:rsid w:val="003F4FEF"/>
    <w:rsid w:val="003F5208"/>
    <w:rsid w:val="003F56AF"/>
    <w:rsid w:val="00400230"/>
    <w:rsid w:val="00401141"/>
    <w:rsid w:val="00401889"/>
    <w:rsid w:val="004038C5"/>
    <w:rsid w:val="00403ACF"/>
    <w:rsid w:val="0041219A"/>
    <w:rsid w:val="00412237"/>
    <w:rsid w:val="00413D06"/>
    <w:rsid w:val="0041528C"/>
    <w:rsid w:val="00417EB1"/>
    <w:rsid w:val="00417FCF"/>
    <w:rsid w:val="0042245E"/>
    <w:rsid w:val="00424C19"/>
    <w:rsid w:val="004270EB"/>
    <w:rsid w:val="0043688F"/>
    <w:rsid w:val="0043771F"/>
    <w:rsid w:val="004409B7"/>
    <w:rsid w:val="00440FC8"/>
    <w:rsid w:val="00447AF3"/>
    <w:rsid w:val="0045024D"/>
    <w:rsid w:val="0045177A"/>
    <w:rsid w:val="00453B04"/>
    <w:rsid w:val="0045449C"/>
    <w:rsid w:val="004574F2"/>
    <w:rsid w:val="00461E91"/>
    <w:rsid w:val="00461F16"/>
    <w:rsid w:val="00462492"/>
    <w:rsid w:val="004663E9"/>
    <w:rsid w:val="00466A10"/>
    <w:rsid w:val="00466E8F"/>
    <w:rsid w:val="004704CF"/>
    <w:rsid w:val="004734F0"/>
    <w:rsid w:val="0047454C"/>
    <w:rsid w:val="00476004"/>
    <w:rsid w:val="00483A74"/>
    <w:rsid w:val="00483E01"/>
    <w:rsid w:val="004847B9"/>
    <w:rsid w:val="00484F75"/>
    <w:rsid w:val="00485A0A"/>
    <w:rsid w:val="00492455"/>
    <w:rsid w:val="00493CED"/>
    <w:rsid w:val="00493E24"/>
    <w:rsid w:val="004A517E"/>
    <w:rsid w:val="004A765D"/>
    <w:rsid w:val="004B1AAB"/>
    <w:rsid w:val="004B61FD"/>
    <w:rsid w:val="004B625C"/>
    <w:rsid w:val="004C0975"/>
    <w:rsid w:val="004C0B38"/>
    <w:rsid w:val="004C3F44"/>
    <w:rsid w:val="004C4996"/>
    <w:rsid w:val="004C5791"/>
    <w:rsid w:val="004C5933"/>
    <w:rsid w:val="004C754B"/>
    <w:rsid w:val="004D0119"/>
    <w:rsid w:val="004D122B"/>
    <w:rsid w:val="004D6D69"/>
    <w:rsid w:val="004E419E"/>
    <w:rsid w:val="004F1954"/>
    <w:rsid w:val="004F2009"/>
    <w:rsid w:val="004F28F5"/>
    <w:rsid w:val="004F325E"/>
    <w:rsid w:val="004F37BD"/>
    <w:rsid w:val="004F702D"/>
    <w:rsid w:val="0050092D"/>
    <w:rsid w:val="005112C7"/>
    <w:rsid w:val="005115CB"/>
    <w:rsid w:val="005116FF"/>
    <w:rsid w:val="00511F7E"/>
    <w:rsid w:val="0051454F"/>
    <w:rsid w:val="005327E4"/>
    <w:rsid w:val="00534A0D"/>
    <w:rsid w:val="005372B9"/>
    <w:rsid w:val="00555DA9"/>
    <w:rsid w:val="00560199"/>
    <w:rsid w:val="005603D6"/>
    <w:rsid w:val="00562E48"/>
    <w:rsid w:val="005656EF"/>
    <w:rsid w:val="00565E4E"/>
    <w:rsid w:val="005678AA"/>
    <w:rsid w:val="00570675"/>
    <w:rsid w:val="00570A9D"/>
    <w:rsid w:val="0057111D"/>
    <w:rsid w:val="00572C16"/>
    <w:rsid w:val="005753F2"/>
    <w:rsid w:val="00581619"/>
    <w:rsid w:val="0058719D"/>
    <w:rsid w:val="00594207"/>
    <w:rsid w:val="00595980"/>
    <w:rsid w:val="005A1019"/>
    <w:rsid w:val="005A1D14"/>
    <w:rsid w:val="005A1E1D"/>
    <w:rsid w:val="005A57B8"/>
    <w:rsid w:val="005A5BFC"/>
    <w:rsid w:val="005A61D9"/>
    <w:rsid w:val="005B08DE"/>
    <w:rsid w:val="005B44FB"/>
    <w:rsid w:val="005B5BE0"/>
    <w:rsid w:val="005C10BD"/>
    <w:rsid w:val="005C4753"/>
    <w:rsid w:val="005D2D84"/>
    <w:rsid w:val="005D3CC5"/>
    <w:rsid w:val="005D3CD8"/>
    <w:rsid w:val="005D58CC"/>
    <w:rsid w:val="005D783C"/>
    <w:rsid w:val="005E61F1"/>
    <w:rsid w:val="005F2EED"/>
    <w:rsid w:val="005F56FF"/>
    <w:rsid w:val="005F6A9F"/>
    <w:rsid w:val="0060724E"/>
    <w:rsid w:val="006110F2"/>
    <w:rsid w:val="00614EF2"/>
    <w:rsid w:val="00615678"/>
    <w:rsid w:val="00616077"/>
    <w:rsid w:val="0061790F"/>
    <w:rsid w:val="00621CEE"/>
    <w:rsid w:val="0062231E"/>
    <w:rsid w:val="00625D6D"/>
    <w:rsid w:val="00630CA1"/>
    <w:rsid w:val="00633493"/>
    <w:rsid w:val="0063482D"/>
    <w:rsid w:val="00635F27"/>
    <w:rsid w:val="00640758"/>
    <w:rsid w:val="00641A15"/>
    <w:rsid w:val="006427B0"/>
    <w:rsid w:val="0064368D"/>
    <w:rsid w:val="00646A13"/>
    <w:rsid w:val="0065356D"/>
    <w:rsid w:val="00653FE3"/>
    <w:rsid w:val="006547C3"/>
    <w:rsid w:val="00654C44"/>
    <w:rsid w:val="006550C3"/>
    <w:rsid w:val="00655E16"/>
    <w:rsid w:val="00661242"/>
    <w:rsid w:val="00661992"/>
    <w:rsid w:val="00662542"/>
    <w:rsid w:val="00665731"/>
    <w:rsid w:val="0066779B"/>
    <w:rsid w:val="006722C7"/>
    <w:rsid w:val="006722CD"/>
    <w:rsid w:val="00672D0B"/>
    <w:rsid w:val="00672F31"/>
    <w:rsid w:val="00677DA5"/>
    <w:rsid w:val="006844DB"/>
    <w:rsid w:val="00685791"/>
    <w:rsid w:val="00686517"/>
    <w:rsid w:val="00697C10"/>
    <w:rsid w:val="006B402E"/>
    <w:rsid w:val="006C023E"/>
    <w:rsid w:val="006C10CE"/>
    <w:rsid w:val="006C4E8E"/>
    <w:rsid w:val="006C5F4C"/>
    <w:rsid w:val="006C6ED9"/>
    <w:rsid w:val="006C702F"/>
    <w:rsid w:val="006C7CDF"/>
    <w:rsid w:val="006D1BDE"/>
    <w:rsid w:val="006E0211"/>
    <w:rsid w:val="006E33D6"/>
    <w:rsid w:val="006E7CBE"/>
    <w:rsid w:val="006F15B2"/>
    <w:rsid w:val="006F3196"/>
    <w:rsid w:val="006F3458"/>
    <w:rsid w:val="006F3730"/>
    <w:rsid w:val="007009E1"/>
    <w:rsid w:val="00704860"/>
    <w:rsid w:val="00705E69"/>
    <w:rsid w:val="00710C24"/>
    <w:rsid w:val="0071227C"/>
    <w:rsid w:val="00712C4E"/>
    <w:rsid w:val="00712F6B"/>
    <w:rsid w:val="0071523C"/>
    <w:rsid w:val="00715897"/>
    <w:rsid w:val="00716764"/>
    <w:rsid w:val="00726466"/>
    <w:rsid w:val="00731BB2"/>
    <w:rsid w:val="00732767"/>
    <w:rsid w:val="007360E1"/>
    <w:rsid w:val="00743392"/>
    <w:rsid w:val="00743AA5"/>
    <w:rsid w:val="00745169"/>
    <w:rsid w:val="00755A4B"/>
    <w:rsid w:val="00755D28"/>
    <w:rsid w:val="0076211B"/>
    <w:rsid w:val="00763949"/>
    <w:rsid w:val="00763C2D"/>
    <w:rsid w:val="0077268A"/>
    <w:rsid w:val="007737D7"/>
    <w:rsid w:val="00775326"/>
    <w:rsid w:val="007757F6"/>
    <w:rsid w:val="00776C25"/>
    <w:rsid w:val="00780464"/>
    <w:rsid w:val="00784551"/>
    <w:rsid w:val="00790346"/>
    <w:rsid w:val="0079745B"/>
    <w:rsid w:val="007A07E1"/>
    <w:rsid w:val="007A1813"/>
    <w:rsid w:val="007B356D"/>
    <w:rsid w:val="007B72D7"/>
    <w:rsid w:val="007C2534"/>
    <w:rsid w:val="007C328F"/>
    <w:rsid w:val="007C3423"/>
    <w:rsid w:val="007C5595"/>
    <w:rsid w:val="007C6F06"/>
    <w:rsid w:val="007D1904"/>
    <w:rsid w:val="007D50EA"/>
    <w:rsid w:val="007D660D"/>
    <w:rsid w:val="007F2A2F"/>
    <w:rsid w:val="007F2A89"/>
    <w:rsid w:val="007F472F"/>
    <w:rsid w:val="007F74F3"/>
    <w:rsid w:val="007F7BC3"/>
    <w:rsid w:val="00802D05"/>
    <w:rsid w:val="008112B0"/>
    <w:rsid w:val="00812046"/>
    <w:rsid w:val="0081327A"/>
    <w:rsid w:val="00814C56"/>
    <w:rsid w:val="008163A5"/>
    <w:rsid w:val="00822C35"/>
    <w:rsid w:val="008309B3"/>
    <w:rsid w:val="00830CEE"/>
    <w:rsid w:val="00832D7F"/>
    <w:rsid w:val="00834FC8"/>
    <w:rsid w:val="00836376"/>
    <w:rsid w:val="00837D57"/>
    <w:rsid w:val="008446DA"/>
    <w:rsid w:val="008448FF"/>
    <w:rsid w:val="008525F5"/>
    <w:rsid w:val="008533E5"/>
    <w:rsid w:val="008564C3"/>
    <w:rsid w:val="0086056C"/>
    <w:rsid w:val="008665FF"/>
    <w:rsid w:val="00867477"/>
    <w:rsid w:val="008729D7"/>
    <w:rsid w:val="00875A16"/>
    <w:rsid w:val="00877003"/>
    <w:rsid w:val="00884F79"/>
    <w:rsid w:val="00886E98"/>
    <w:rsid w:val="00891E5C"/>
    <w:rsid w:val="00895846"/>
    <w:rsid w:val="00897026"/>
    <w:rsid w:val="008A514D"/>
    <w:rsid w:val="008A7696"/>
    <w:rsid w:val="008B513B"/>
    <w:rsid w:val="008C5DF4"/>
    <w:rsid w:val="008D5156"/>
    <w:rsid w:val="008D7404"/>
    <w:rsid w:val="008D7522"/>
    <w:rsid w:val="009001E5"/>
    <w:rsid w:val="0090177B"/>
    <w:rsid w:val="00905496"/>
    <w:rsid w:val="009128DB"/>
    <w:rsid w:val="009137A2"/>
    <w:rsid w:val="009153B6"/>
    <w:rsid w:val="00916BCC"/>
    <w:rsid w:val="009267D8"/>
    <w:rsid w:val="00927054"/>
    <w:rsid w:val="009300C8"/>
    <w:rsid w:val="0093102F"/>
    <w:rsid w:val="009336A2"/>
    <w:rsid w:val="0094498D"/>
    <w:rsid w:val="00945B24"/>
    <w:rsid w:val="00947312"/>
    <w:rsid w:val="009476B5"/>
    <w:rsid w:val="009504B0"/>
    <w:rsid w:val="0095087C"/>
    <w:rsid w:val="00950BF7"/>
    <w:rsid w:val="00951B8A"/>
    <w:rsid w:val="009608E1"/>
    <w:rsid w:val="0096280F"/>
    <w:rsid w:val="00963548"/>
    <w:rsid w:val="00964205"/>
    <w:rsid w:val="00964E9B"/>
    <w:rsid w:val="00967E23"/>
    <w:rsid w:val="0097206A"/>
    <w:rsid w:val="0097399C"/>
    <w:rsid w:val="00975202"/>
    <w:rsid w:val="009768C9"/>
    <w:rsid w:val="00976AB8"/>
    <w:rsid w:val="00977D9C"/>
    <w:rsid w:val="0098020B"/>
    <w:rsid w:val="00984B27"/>
    <w:rsid w:val="0099379A"/>
    <w:rsid w:val="00994AD0"/>
    <w:rsid w:val="0099766F"/>
    <w:rsid w:val="009B33CE"/>
    <w:rsid w:val="009B48D4"/>
    <w:rsid w:val="009C02D6"/>
    <w:rsid w:val="009C1CB2"/>
    <w:rsid w:val="009C6B69"/>
    <w:rsid w:val="009C71DD"/>
    <w:rsid w:val="009C7C1F"/>
    <w:rsid w:val="009D6B21"/>
    <w:rsid w:val="009D7A2D"/>
    <w:rsid w:val="009E099C"/>
    <w:rsid w:val="009E6999"/>
    <w:rsid w:val="009E7C70"/>
    <w:rsid w:val="009F03D8"/>
    <w:rsid w:val="009F4B68"/>
    <w:rsid w:val="00A054BC"/>
    <w:rsid w:val="00A05C07"/>
    <w:rsid w:val="00A063B5"/>
    <w:rsid w:val="00A06BD6"/>
    <w:rsid w:val="00A11282"/>
    <w:rsid w:val="00A124CD"/>
    <w:rsid w:val="00A12768"/>
    <w:rsid w:val="00A14A7F"/>
    <w:rsid w:val="00A165D1"/>
    <w:rsid w:val="00A2117A"/>
    <w:rsid w:val="00A2172F"/>
    <w:rsid w:val="00A22BD6"/>
    <w:rsid w:val="00A23D98"/>
    <w:rsid w:val="00A24C01"/>
    <w:rsid w:val="00A317A9"/>
    <w:rsid w:val="00A31FD6"/>
    <w:rsid w:val="00A36B4D"/>
    <w:rsid w:val="00A40755"/>
    <w:rsid w:val="00A463F7"/>
    <w:rsid w:val="00A4760A"/>
    <w:rsid w:val="00A47CFF"/>
    <w:rsid w:val="00A515A5"/>
    <w:rsid w:val="00A6288D"/>
    <w:rsid w:val="00A73C2C"/>
    <w:rsid w:val="00A82260"/>
    <w:rsid w:val="00A838B4"/>
    <w:rsid w:val="00A8469B"/>
    <w:rsid w:val="00A84C10"/>
    <w:rsid w:val="00A84FF4"/>
    <w:rsid w:val="00A92F79"/>
    <w:rsid w:val="00A94BEC"/>
    <w:rsid w:val="00A9556E"/>
    <w:rsid w:val="00A967AB"/>
    <w:rsid w:val="00A96DE3"/>
    <w:rsid w:val="00AA41CC"/>
    <w:rsid w:val="00AB24CA"/>
    <w:rsid w:val="00AC11BC"/>
    <w:rsid w:val="00AD5E9D"/>
    <w:rsid w:val="00B00256"/>
    <w:rsid w:val="00B07899"/>
    <w:rsid w:val="00B10C0C"/>
    <w:rsid w:val="00B14145"/>
    <w:rsid w:val="00B16D05"/>
    <w:rsid w:val="00B16D82"/>
    <w:rsid w:val="00B21DD1"/>
    <w:rsid w:val="00B33465"/>
    <w:rsid w:val="00B33708"/>
    <w:rsid w:val="00B364B1"/>
    <w:rsid w:val="00B371BC"/>
    <w:rsid w:val="00B41FD8"/>
    <w:rsid w:val="00B4266D"/>
    <w:rsid w:val="00B432F9"/>
    <w:rsid w:val="00B462E0"/>
    <w:rsid w:val="00B5658F"/>
    <w:rsid w:val="00B62581"/>
    <w:rsid w:val="00B64259"/>
    <w:rsid w:val="00B66546"/>
    <w:rsid w:val="00B7038A"/>
    <w:rsid w:val="00B7582E"/>
    <w:rsid w:val="00B75AF6"/>
    <w:rsid w:val="00B804E7"/>
    <w:rsid w:val="00B93023"/>
    <w:rsid w:val="00B93767"/>
    <w:rsid w:val="00B95342"/>
    <w:rsid w:val="00B97CFA"/>
    <w:rsid w:val="00B97F9D"/>
    <w:rsid w:val="00BA27D0"/>
    <w:rsid w:val="00BA535F"/>
    <w:rsid w:val="00BB03EF"/>
    <w:rsid w:val="00BC1AAE"/>
    <w:rsid w:val="00BC20BD"/>
    <w:rsid w:val="00BC2483"/>
    <w:rsid w:val="00BC4353"/>
    <w:rsid w:val="00BC4393"/>
    <w:rsid w:val="00BC7954"/>
    <w:rsid w:val="00BD011E"/>
    <w:rsid w:val="00BD22AE"/>
    <w:rsid w:val="00BD3BFB"/>
    <w:rsid w:val="00BD6E0A"/>
    <w:rsid w:val="00BE32DF"/>
    <w:rsid w:val="00BE66EB"/>
    <w:rsid w:val="00BE674C"/>
    <w:rsid w:val="00BE7297"/>
    <w:rsid w:val="00BF374D"/>
    <w:rsid w:val="00BF75A7"/>
    <w:rsid w:val="00BF7E2E"/>
    <w:rsid w:val="00C018E9"/>
    <w:rsid w:val="00C03274"/>
    <w:rsid w:val="00C04346"/>
    <w:rsid w:val="00C05398"/>
    <w:rsid w:val="00C05495"/>
    <w:rsid w:val="00C102F9"/>
    <w:rsid w:val="00C162E4"/>
    <w:rsid w:val="00C1795E"/>
    <w:rsid w:val="00C207D6"/>
    <w:rsid w:val="00C20874"/>
    <w:rsid w:val="00C22D81"/>
    <w:rsid w:val="00C269BF"/>
    <w:rsid w:val="00C41532"/>
    <w:rsid w:val="00C43BE0"/>
    <w:rsid w:val="00C44544"/>
    <w:rsid w:val="00C504FC"/>
    <w:rsid w:val="00C5469B"/>
    <w:rsid w:val="00C56BE2"/>
    <w:rsid w:val="00C6204D"/>
    <w:rsid w:val="00C65EB2"/>
    <w:rsid w:val="00C72942"/>
    <w:rsid w:val="00C75478"/>
    <w:rsid w:val="00C80B7E"/>
    <w:rsid w:val="00C86AD9"/>
    <w:rsid w:val="00C87069"/>
    <w:rsid w:val="00C87C2A"/>
    <w:rsid w:val="00C9310E"/>
    <w:rsid w:val="00C937FB"/>
    <w:rsid w:val="00C957A7"/>
    <w:rsid w:val="00C961B6"/>
    <w:rsid w:val="00C974DC"/>
    <w:rsid w:val="00CA76A3"/>
    <w:rsid w:val="00CA7791"/>
    <w:rsid w:val="00CB21FE"/>
    <w:rsid w:val="00CB2675"/>
    <w:rsid w:val="00CB4C17"/>
    <w:rsid w:val="00CB50B1"/>
    <w:rsid w:val="00CB7A0F"/>
    <w:rsid w:val="00CC54EA"/>
    <w:rsid w:val="00CD31C3"/>
    <w:rsid w:val="00CD6801"/>
    <w:rsid w:val="00CD754E"/>
    <w:rsid w:val="00CE01B6"/>
    <w:rsid w:val="00CE2C65"/>
    <w:rsid w:val="00CE4139"/>
    <w:rsid w:val="00CE7923"/>
    <w:rsid w:val="00CE7E21"/>
    <w:rsid w:val="00CF1AA0"/>
    <w:rsid w:val="00CF2BDE"/>
    <w:rsid w:val="00CF39F7"/>
    <w:rsid w:val="00CF65A1"/>
    <w:rsid w:val="00CF6E6F"/>
    <w:rsid w:val="00D00633"/>
    <w:rsid w:val="00D022E5"/>
    <w:rsid w:val="00D045DC"/>
    <w:rsid w:val="00D101B8"/>
    <w:rsid w:val="00D136F9"/>
    <w:rsid w:val="00D1387D"/>
    <w:rsid w:val="00D145CB"/>
    <w:rsid w:val="00D14C96"/>
    <w:rsid w:val="00D156A9"/>
    <w:rsid w:val="00D24BC0"/>
    <w:rsid w:val="00D24D26"/>
    <w:rsid w:val="00D31499"/>
    <w:rsid w:val="00D32045"/>
    <w:rsid w:val="00D332BD"/>
    <w:rsid w:val="00D46E66"/>
    <w:rsid w:val="00D47868"/>
    <w:rsid w:val="00D53959"/>
    <w:rsid w:val="00D56ECC"/>
    <w:rsid w:val="00D60EF9"/>
    <w:rsid w:val="00D627F6"/>
    <w:rsid w:val="00D65632"/>
    <w:rsid w:val="00D6625D"/>
    <w:rsid w:val="00D6693F"/>
    <w:rsid w:val="00D721B5"/>
    <w:rsid w:val="00D7379D"/>
    <w:rsid w:val="00D74472"/>
    <w:rsid w:val="00D757BF"/>
    <w:rsid w:val="00D826DA"/>
    <w:rsid w:val="00D84229"/>
    <w:rsid w:val="00D90547"/>
    <w:rsid w:val="00D9246A"/>
    <w:rsid w:val="00D93F10"/>
    <w:rsid w:val="00D951E6"/>
    <w:rsid w:val="00D96377"/>
    <w:rsid w:val="00D96977"/>
    <w:rsid w:val="00D97FA2"/>
    <w:rsid w:val="00DA2651"/>
    <w:rsid w:val="00DA53A5"/>
    <w:rsid w:val="00DA7FDF"/>
    <w:rsid w:val="00DB0132"/>
    <w:rsid w:val="00DB29C5"/>
    <w:rsid w:val="00DB35C2"/>
    <w:rsid w:val="00DB3CDB"/>
    <w:rsid w:val="00DB6E4E"/>
    <w:rsid w:val="00DC0B87"/>
    <w:rsid w:val="00DC4D69"/>
    <w:rsid w:val="00DC6F6F"/>
    <w:rsid w:val="00DD0AF8"/>
    <w:rsid w:val="00DD265B"/>
    <w:rsid w:val="00DD3A01"/>
    <w:rsid w:val="00DD5DD8"/>
    <w:rsid w:val="00DE25C6"/>
    <w:rsid w:val="00DE5507"/>
    <w:rsid w:val="00DE551A"/>
    <w:rsid w:val="00DF1FDA"/>
    <w:rsid w:val="00DF72DE"/>
    <w:rsid w:val="00DF793C"/>
    <w:rsid w:val="00E21BE5"/>
    <w:rsid w:val="00E231A5"/>
    <w:rsid w:val="00E24A28"/>
    <w:rsid w:val="00E25A4B"/>
    <w:rsid w:val="00E32994"/>
    <w:rsid w:val="00E33058"/>
    <w:rsid w:val="00E36746"/>
    <w:rsid w:val="00E40232"/>
    <w:rsid w:val="00E41EAA"/>
    <w:rsid w:val="00E505CC"/>
    <w:rsid w:val="00E544D5"/>
    <w:rsid w:val="00E560A7"/>
    <w:rsid w:val="00E5711E"/>
    <w:rsid w:val="00E6164F"/>
    <w:rsid w:val="00E704E6"/>
    <w:rsid w:val="00E756B9"/>
    <w:rsid w:val="00E773DB"/>
    <w:rsid w:val="00E8066B"/>
    <w:rsid w:val="00E8349D"/>
    <w:rsid w:val="00E84522"/>
    <w:rsid w:val="00E873E4"/>
    <w:rsid w:val="00E90BC4"/>
    <w:rsid w:val="00E91275"/>
    <w:rsid w:val="00EB0B39"/>
    <w:rsid w:val="00EB159C"/>
    <w:rsid w:val="00EB2060"/>
    <w:rsid w:val="00EB6B29"/>
    <w:rsid w:val="00EB7B47"/>
    <w:rsid w:val="00EC0B86"/>
    <w:rsid w:val="00ED2F1D"/>
    <w:rsid w:val="00ED7409"/>
    <w:rsid w:val="00EE297E"/>
    <w:rsid w:val="00EE3965"/>
    <w:rsid w:val="00EE4CC8"/>
    <w:rsid w:val="00EE59E8"/>
    <w:rsid w:val="00EF72EF"/>
    <w:rsid w:val="00F00B34"/>
    <w:rsid w:val="00F01A88"/>
    <w:rsid w:val="00F024C9"/>
    <w:rsid w:val="00F05D44"/>
    <w:rsid w:val="00F10437"/>
    <w:rsid w:val="00F12E67"/>
    <w:rsid w:val="00F139F0"/>
    <w:rsid w:val="00F1607E"/>
    <w:rsid w:val="00F20809"/>
    <w:rsid w:val="00F219E6"/>
    <w:rsid w:val="00F268E5"/>
    <w:rsid w:val="00F31F47"/>
    <w:rsid w:val="00F33008"/>
    <w:rsid w:val="00F366BF"/>
    <w:rsid w:val="00F42F8C"/>
    <w:rsid w:val="00F45F98"/>
    <w:rsid w:val="00F509BE"/>
    <w:rsid w:val="00F5184A"/>
    <w:rsid w:val="00F53479"/>
    <w:rsid w:val="00F574DF"/>
    <w:rsid w:val="00F62073"/>
    <w:rsid w:val="00F71290"/>
    <w:rsid w:val="00F737B7"/>
    <w:rsid w:val="00F738F9"/>
    <w:rsid w:val="00F74F0A"/>
    <w:rsid w:val="00F75678"/>
    <w:rsid w:val="00F76A71"/>
    <w:rsid w:val="00F76D7A"/>
    <w:rsid w:val="00F81BB5"/>
    <w:rsid w:val="00F83A58"/>
    <w:rsid w:val="00F85750"/>
    <w:rsid w:val="00F87CFA"/>
    <w:rsid w:val="00F91381"/>
    <w:rsid w:val="00F92C63"/>
    <w:rsid w:val="00FB1D51"/>
    <w:rsid w:val="00FB30BF"/>
    <w:rsid w:val="00FB37D6"/>
    <w:rsid w:val="00FB46A8"/>
    <w:rsid w:val="00FC2F8A"/>
    <w:rsid w:val="00FC4582"/>
    <w:rsid w:val="00FC7973"/>
    <w:rsid w:val="00FD039C"/>
    <w:rsid w:val="00FD053F"/>
    <w:rsid w:val="00FD41D6"/>
    <w:rsid w:val="00FD6AEC"/>
    <w:rsid w:val="00FD7ABC"/>
    <w:rsid w:val="00FD7ECF"/>
    <w:rsid w:val="00FE21FE"/>
    <w:rsid w:val="00FE276C"/>
    <w:rsid w:val="00FE683C"/>
    <w:rsid w:val="00FF2C28"/>
    <w:rsid w:val="00FF3A0A"/>
    <w:rsid w:val="06213EB3"/>
    <w:rsid w:val="13A10248"/>
    <w:rsid w:val="26FE7CFD"/>
    <w:rsid w:val="3EE34212"/>
    <w:rsid w:val="5A884639"/>
    <w:rsid w:val="65F84D8B"/>
    <w:rsid w:val="68675299"/>
    <w:rsid w:val="744E3A2F"/>
    <w:rsid w:val="7BDE0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Hyperlink" w:uiPriority="99" w:unhideWhenUsed="1" w:qFormat="1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3076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nhideWhenUsed/>
    <w:qFormat/>
    <w:rsid w:val="00003076"/>
    <w:pPr>
      <w:spacing w:before="100" w:beforeAutospacing="1" w:after="100" w:afterAutospacing="1"/>
      <w:jc w:val="left"/>
      <w:outlineLvl w:val="1"/>
    </w:pPr>
    <w:rPr>
      <w:rFonts w:ascii="宋体" w:hAnsi="宋体"/>
      <w:b/>
      <w:kern w:val="0"/>
      <w:sz w:val="24"/>
    </w:rPr>
  </w:style>
  <w:style w:type="paragraph" w:styleId="3">
    <w:name w:val="heading 3"/>
    <w:basedOn w:val="a"/>
    <w:next w:val="a"/>
    <w:link w:val="3Char"/>
    <w:unhideWhenUsed/>
    <w:qFormat/>
    <w:rsid w:val="0000307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sid w:val="00003076"/>
    <w:rPr>
      <w:rFonts w:ascii="宋体"/>
      <w:sz w:val="18"/>
      <w:szCs w:val="18"/>
    </w:rPr>
  </w:style>
  <w:style w:type="paragraph" w:styleId="a4">
    <w:name w:val="Body Text Indent"/>
    <w:basedOn w:val="a"/>
    <w:qFormat/>
    <w:rsid w:val="00003076"/>
    <w:pPr>
      <w:ind w:leftChars="200" w:left="420"/>
    </w:pPr>
  </w:style>
  <w:style w:type="paragraph" w:styleId="a5">
    <w:name w:val="Balloon Text"/>
    <w:basedOn w:val="a"/>
    <w:link w:val="Char0"/>
    <w:qFormat/>
    <w:rsid w:val="00003076"/>
    <w:rPr>
      <w:sz w:val="18"/>
      <w:szCs w:val="18"/>
    </w:rPr>
  </w:style>
  <w:style w:type="paragraph" w:styleId="a6">
    <w:name w:val="footer"/>
    <w:basedOn w:val="a"/>
    <w:link w:val="Char1"/>
    <w:qFormat/>
    <w:rsid w:val="000030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qFormat/>
    <w:rsid w:val="000030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rsid w:val="0000307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Strong"/>
    <w:uiPriority w:val="22"/>
    <w:qFormat/>
    <w:rsid w:val="00003076"/>
    <w:rPr>
      <w:b/>
      <w:bCs/>
    </w:rPr>
  </w:style>
  <w:style w:type="character" w:styleId="aa">
    <w:name w:val="Hyperlink"/>
    <w:uiPriority w:val="99"/>
    <w:unhideWhenUsed/>
    <w:qFormat/>
    <w:rsid w:val="00003076"/>
    <w:rPr>
      <w:color w:val="0000FF"/>
      <w:u w:val="single"/>
    </w:rPr>
  </w:style>
  <w:style w:type="table" w:styleId="ab">
    <w:name w:val="Table Grid"/>
    <w:basedOn w:val="a1"/>
    <w:qFormat/>
    <w:rsid w:val="0000307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link w:val="a7"/>
    <w:uiPriority w:val="99"/>
    <w:qFormat/>
    <w:rsid w:val="00003076"/>
    <w:rPr>
      <w:kern w:val="2"/>
      <w:sz w:val="18"/>
      <w:szCs w:val="18"/>
    </w:rPr>
  </w:style>
  <w:style w:type="character" w:customStyle="1" w:styleId="Char1">
    <w:name w:val="页脚 Char"/>
    <w:link w:val="a6"/>
    <w:qFormat/>
    <w:rsid w:val="00003076"/>
    <w:rPr>
      <w:kern w:val="2"/>
      <w:sz w:val="18"/>
      <w:szCs w:val="18"/>
    </w:rPr>
  </w:style>
  <w:style w:type="character" w:customStyle="1" w:styleId="style51">
    <w:name w:val="style51"/>
    <w:qFormat/>
    <w:rsid w:val="00003076"/>
    <w:rPr>
      <w:b/>
      <w:bCs/>
      <w:color w:val="F24024"/>
    </w:rPr>
  </w:style>
  <w:style w:type="paragraph" w:customStyle="1" w:styleId="1">
    <w:name w:val="列出段落1"/>
    <w:basedOn w:val="a"/>
    <w:uiPriority w:val="34"/>
    <w:qFormat/>
    <w:rsid w:val="00003076"/>
    <w:pPr>
      <w:ind w:firstLineChars="200" w:firstLine="420"/>
    </w:pPr>
    <w:rPr>
      <w:rFonts w:ascii="Calibri" w:hAnsi="Calibri"/>
      <w:szCs w:val="22"/>
    </w:rPr>
  </w:style>
  <w:style w:type="character" w:customStyle="1" w:styleId="flname">
    <w:name w:val="flname"/>
    <w:basedOn w:val="a0"/>
    <w:qFormat/>
    <w:rsid w:val="00003076"/>
  </w:style>
  <w:style w:type="character" w:customStyle="1" w:styleId="Char">
    <w:name w:val="文档结构图 Char"/>
    <w:basedOn w:val="a0"/>
    <w:link w:val="a3"/>
    <w:qFormat/>
    <w:rsid w:val="00003076"/>
    <w:rPr>
      <w:rFonts w:ascii="宋体"/>
      <w:kern w:val="2"/>
      <w:sz w:val="18"/>
      <w:szCs w:val="18"/>
    </w:rPr>
  </w:style>
  <w:style w:type="character" w:customStyle="1" w:styleId="2Char">
    <w:name w:val="标题 2 Char"/>
    <w:basedOn w:val="a0"/>
    <w:link w:val="2"/>
    <w:semiHidden/>
    <w:qFormat/>
    <w:rsid w:val="00003076"/>
    <w:rPr>
      <w:rFonts w:ascii="宋体" w:hAnsi="宋体"/>
      <w:b/>
      <w:sz w:val="24"/>
      <w:szCs w:val="24"/>
    </w:rPr>
  </w:style>
  <w:style w:type="character" w:customStyle="1" w:styleId="3Char">
    <w:name w:val="标题 3 Char"/>
    <w:basedOn w:val="a0"/>
    <w:link w:val="3"/>
    <w:semiHidden/>
    <w:qFormat/>
    <w:rsid w:val="00003076"/>
    <w:rPr>
      <w:b/>
      <w:bCs/>
      <w:kern w:val="2"/>
      <w:sz w:val="32"/>
      <w:szCs w:val="32"/>
    </w:rPr>
  </w:style>
  <w:style w:type="character" w:customStyle="1" w:styleId="Char0">
    <w:name w:val="批注框文本 Char"/>
    <w:basedOn w:val="a0"/>
    <w:link w:val="a5"/>
    <w:qFormat/>
    <w:rsid w:val="0000307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F9B5A6-0DB0-41AC-960A-560E84300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346</Words>
  <Characters>1978</Characters>
  <Application>Microsoft Office Word</Application>
  <DocSecurity>0</DocSecurity>
  <Lines>16</Lines>
  <Paragraphs>4</Paragraphs>
  <ScaleCrop>false</ScaleCrop>
  <Company>hhuc</Company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机电简报3月份</dc:title>
  <dc:creator>Yang.CW</dc:creator>
  <cp:lastModifiedBy>dxy</cp:lastModifiedBy>
  <cp:revision>169</cp:revision>
  <cp:lastPrinted>2017-06-15T06:34:00Z</cp:lastPrinted>
  <dcterms:created xsi:type="dcterms:W3CDTF">2016-12-11T01:59:00Z</dcterms:created>
  <dcterms:modified xsi:type="dcterms:W3CDTF">2017-10-17T00:35:00Z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